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BFD0" w14:textId="77777777" w:rsidR="00725425" w:rsidRPr="009E5C05" w:rsidRDefault="00725425"/>
    <w:p w14:paraId="435D5D77" w14:textId="74F9B301" w:rsidR="00725425" w:rsidRPr="009E5C05" w:rsidRDefault="00397596" w:rsidP="00C91C02">
      <w:pPr>
        <w:jc w:val="center"/>
        <w:rPr>
          <w:bCs/>
          <w:u w:val="single"/>
        </w:rPr>
      </w:pPr>
      <w:r>
        <w:rPr>
          <w:bCs/>
          <w:u w:val="single"/>
        </w:rPr>
        <w:t xml:space="preserve">High School </w:t>
      </w:r>
      <w:r w:rsidR="00725425" w:rsidRPr="009E5C05">
        <w:rPr>
          <w:bCs/>
          <w:u w:val="single"/>
        </w:rPr>
        <w:t>Teacher Position</w:t>
      </w:r>
    </w:p>
    <w:p w14:paraId="54C2798B" w14:textId="77777777" w:rsidR="005336B8" w:rsidRDefault="005336B8" w:rsidP="005336B8">
      <w:pPr>
        <w:rPr>
          <w:bCs/>
        </w:rPr>
      </w:pPr>
    </w:p>
    <w:p w14:paraId="0554891F" w14:textId="231F4F09" w:rsidR="005336B8" w:rsidRPr="00D17BAB" w:rsidRDefault="005336B8" w:rsidP="005336B8">
      <w:pPr>
        <w:rPr>
          <w:bCs/>
        </w:rPr>
      </w:pPr>
      <w:r w:rsidRPr="00D17BAB">
        <w:rPr>
          <w:bCs/>
        </w:rPr>
        <w:t xml:space="preserve">N’Kwala is a First Nation operated independent school offering a kindergarten to grade 12 </w:t>
      </w:r>
      <w:r w:rsidR="00A02C7F" w:rsidRPr="00D17BAB">
        <w:rPr>
          <w:bCs/>
        </w:rPr>
        <w:t>programs</w:t>
      </w:r>
      <w:r w:rsidRPr="00D17BAB">
        <w:rPr>
          <w:bCs/>
        </w:rPr>
        <w:t xml:space="preserve">. </w:t>
      </w:r>
      <w:r>
        <w:rPr>
          <w:bCs/>
        </w:rPr>
        <w:t xml:space="preserve">Currently we have an enrolment of </w:t>
      </w:r>
      <w:r w:rsidR="00BF7415">
        <w:rPr>
          <w:bCs/>
        </w:rPr>
        <w:t>40</w:t>
      </w:r>
      <w:r>
        <w:rPr>
          <w:bCs/>
        </w:rPr>
        <w:t xml:space="preserve"> making class sizes smaller allowing for more one-on-one time for teacher and students. </w:t>
      </w:r>
      <w:r w:rsidRPr="00D17BAB">
        <w:rPr>
          <w:bCs/>
        </w:rPr>
        <w:t>N’Kwala is surrounded by rolling hills and the natural environment</w:t>
      </w:r>
      <w:r>
        <w:rPr>
          <w:bCs/>
        </w:rPr>
        <w:t xml:space="preserve"> and</w:t>
      </w:r>
      <w:r w:rsidRPr="00D17BAB">
        <w:rPr>
          <w:bCs/>
        </w:rPr>
        <w:t xml:space="preserve"> is located </w:t>
      </w:r>
      <w:r>
        <w:rPr>
          <w:bCs/>
        </w:rPr>
        <w:t xml:space="preserve">in the beautiful Nicola Valley </w:t>
      </w:r>
      <w:r w:rsidRPr="00D17BAB">
        <w:rPr>
          <w:bCs/>
        </w:rPr>
        <w:t xml:space="preserve">approximately 90 km south of Kamloops and approximately 50 km east of Merritt. </w:t>
      </w:r>
      <w:r>
        <w:rPr>
          <w:bCs/>
        </w:rPr>
        <w:t xml:space="preserve">On-site accommodations and daycare are available for the successful candidate. </w:t>
      </w:r>
    </w:p>
    <w:p w14:paraId="6FD76778" w14:textId="77777777" w:rsidR="00725425" w:rsidRPr="009E5C05" w:rsidRDefault="00725425" w:rsidP="00807685">
      <w:pPr>
        <w:rPr>
          <w:bCs/>
          <w:u w:val="single"/>
        </w:rPr>
      </w:pPr>
    </w:p>
    <w:p w14:paraId="35A968D2" w14:textId="77777777" w:rsidR="00725425" w:rsidRPr="009E5C05" w:rsidRDefault="00C91C02" w:rsidP="00807685">
      <w:pPr>
        <w:rPr>
          <w:bCs/>
        </w:rPr>
      </w:pPr>
      <w:r w:rsidRPr="009E5C05">
        <w:rPr>
          <w:bCs/>
        </w:rPr>
        <w:t>Required</w:t>
      </w:r>
      <w:r w:rsidR="00725425" w:rsidRPr="009E5C05">
        <w:rPr>
          <w:bCs/>
        </w:rPr>
        <w:t xml:space="preserve"> Qualifications:</w:t>
      </w:r>
    </w:p>
    <w:p w14:paraId="5861C9D5" w14:textId="72FDB63E" w:rsidR="004524CA" w:rsidRDefault="00C91C02" w:rsidP="00D22E92">
      <w:pPr>
        <w:numPr>
          <w:ilvl w:val="0"/>
          <w:numId w:val="4"/>
        </w:numPr>
        <w:rPr>
          <w:bCs/>
        </w:rPr>
      </w:pPr>
      <w:r w:rsidRPr="009E5C05">
        <w:rPr>
          <w:bCs/>
        </w:rPr>
        <w:t>Q</w:t>
      </w:r>
      <w:r w:rsidR="00725425" w:rsidRPr="009E5C05">
        <w:rPr>
          <w:bCs/>
        </w:rPr>
        <w:t xml:space="preserve">ualified and experienced to teach </w:t>
      </w:r>
      <w:r w:rsidR="00397596">
        <w:rPr>
          <w:bCs/>
        </w:rPr>
        <w:t>High School</w:t>
      </w:r>
      <w:r w:rsidR="005336B8">
        <w:rPr>
          <w:bCs/>
        </w:rPr>
        <w:t xml:space="preserve"> </w:t>
      </w:r>
      <w:r w:rsidRPr="009E5C05">
        <w:rPr>
          <w:bCs/>
        </w:rPr>
        <w:t>level students</w:t>
      </w:r>
    </w:p>
    <w:p w14:paraId="3A88E6D7" w14:textId="58792671" w:rsidR="00D22E92" w:rsidRDefault="00D22E92" w:rsidP="00D22E92">
      <w:pPr>
        <w:numPr>
          <w:ilvl w:val="0"/>
          <w:numId w:val="4"/>
        </w:numPr>
        <w:rPr>
          <w:bCs/>
        </w:rPr>
      </w:pPr>
      <w:r>
        <w:rPr>
          <w:bCs/>
        </w:rPr>
        <w:t>Special Education training</w:t>
      </w:r>
      <w:r w:rsidR="005336B8">
        <w:rPr>
          <w:bCs/>
        </w:rPr>
        <w:t xml:space="preserve"> an asset</w:t>
      </w:r>
    </w:p>
    <w:p w14:paraId="310CA69D" w14:textId="77777777" w:rsidR="00D22E92" w:rsidRPr="00D22E92" w:rsidRDefault="00D22E92" w:rsidP="00D22E92">
      <w:pPr>
        <w:numPr>
          <w:ilvl w:val="0"/>
          <w:numId w:val="4"/>
        </w:numPr>
        <w:rPr>
          <w:bCs/>
        </w:rPr>
      </w:pPr>
      <w:r>
        <w:rPr>
          <w:bCs/>
        </w:rPr>
        <w:t>Ability to adapt or modify programs to meet the student’s special needs</w:t>
      </w:r>
    </w:p>
    <w:p w14:paraId="4D60AD13" w14:textId="77777777" w:rsidR="00D22E92" w:rsidRPr="009E5C05" w:rsidRDefault="00D22E92" w:rsidP="00C91C02">
      <w:pPr>
        <w:numPr>
          <w:ilvl w:val="0"/>
          <w:numId w:val="4"/>
        </w:numPr>
        <w:rPr>
          <w:bCs/>
        </w:rPr>
      </w:pPr>
      <w:r>
        <w:rPr>
          <w:bCs/>
        </w:rPr>
        <w:t>Knowledge of the BC curriculum</w:t>
      </w:r>
    </w:p>
    <w:p w14:paraId="10DC9C27" w14:textId="77777777" w:rsidR="00902EE9" w:rsidRPr="009E5C05" w:rsidRDefault="009E5C05" w:rsidP="00902EE9">
      <w:pPr>
        <w:numPr>
          <w:ilvl w:val="0"/>
          <w:numId w:val="4"/>
        </w:numPr>
        <w:rPr>
          <w:bCs/>
        </w:rPr>
      </w:pPr>
      <w:r w:rsidRPr="009E5C05">
        <w:rPr>
          <w:bCs/>
        </w:rPr>
        <w:t xml:space="preserve">Valid BC teaching certificate </w:t>
      </w:r>
    </w:p>
    <w:p w14:paraId="7A5F4D5F" w14:textId="77777777" w:rsidR="00C91C02" w:rsidRPr="009E5C05" w:rsidRDefault="00C91C02" w:rsidP="00C91C02">
      <w:pPr>
        <w:rPr>
          <w:bCs/>
        </w:rPr>
      </w:pPr>
    </w:p>
    <w:p w14:paraId="3528211C" w14:textId="77777777" w:rsidR="00C91C02" w:rsidRPr="009E5C05" w:rsidRDefault="00A862C6" w:rsidP="00C91C02">
      <w:pPr>
        <w:rPr>
          <w:bCs/>
        </w:rPr>
      </w:pPr>
      <w:r w:rsidRPr="009E5C05">
        <w:rPr>
          <w:bCs/>
        </w:rPr>
        <w:t>Recommended Qualifications:</w:t>
      </w:r>
    </w:p>
    <w:p w14:paraId="5F8B02B7" w14:textId="77777777" w:rsidR="00D22E92" w:rsidRPr="009E5C05" w:rsidRDefault="00D22E92" w:rsidP="00D22E92">
      <w:pPr>
        <w:numPr>
          <w:ilvl w:val="0"/>
          <w:numId w:val="4"/>
        </w:numPr>
        <w:rPr>
          <w:bCs/>
        </w:rPr>
      </w:pPr>
      <w:r w:rsidRPr="009E5C05">
        <w:rPr>
          <w:bCs/>
        </w:rPr>
        <w:t xml:space="preserve">Experience working in First Nations community </w:t>
      </w:r>
    </w:p>
    <w:p w14:paraId="72F4149F" w14:textId="77777777" w:rsidR="004524CA" w:rsidRDefault="004524CA" w:rsidP="00807685">
      <w:pPr>
        <w:numPr>
          <w:ilvl w:val="0"/>
          <w:numId w:val="4"/>
        </w:numPr>
        <w:rPr>
          <w:bCs/>
        </w:rPr>
      </w:pPr>
      <w:r w:rsidRPr="009E5C05">
        <w:rPr>
          <w:bCs/>
        </w:rPr>
        <w:t>Experience with the Read Well and Saxon Math programs</w:t>
      </w:r>
    </w:p>
    <w:p w14:paraId="18C8186B" w14:textId="0A454FB4" w:rsidR="0032179A" w:rsidRDefault="0032179A" w:rsidP="00807685">
      <w:pPr>
        <w:numPr>
          <w:ilvl w:val="0"/>
          <w:numId w:val="4"/>
        </w:numPr>
        <w:rPr>
          <w:bCs/>
        </w:rPr>
      </w:pPr>
      <w:r>
        <w:rPr>
          <w:bCs/>
        </w:rPr>
        <w:t>Experience with special education programs</w:t>
      </w:r>
    </w:p>
    <w:p w14:paraId="200F6484" w14:textId="5290817A" w:rsidR="00397596" w:rsidRDefault="00397596" w:rsidP="00807685">
      <w:pPr>
        <w:numPr>
          <w:ilvl w:val="0"/>
          <w:numId w:val="4"/>
        </w:numPr>
        <w:rPr>
          <w:bCs/>
        </w:rPr>
      </w:pPr>
      <w:r>
        <w:rPr>
          <w:bCs/>
        </w:rPr>
        <w:t>Experience with On-line learning portals</w:t>
      </w:r>
    </w:p>
    <w:p w14:paraId="4F5D6FB3" w14:textId="77777777" w:rsidR="00D22E92" w:rsidRDefault="00D22E92" w:rsidP="00D22E92">
      <w:pPr>
        <w:numPr>
          <w:ilvl w:val="0"/>
          <w:numId w:val="4"/>
        </w:numPr>
        <w:rPr>
          <w:bCs/>
        </w:rPr>
      </w:pPr>
      <w:r w:rsidRPr="009E5C05">
        <w:rPr>
          <w:bCs/>
        </w:rPr>
        <w:t xml:space="preserve">Experience with multi-grade classroom </w:t>
      </w:r>
    </w:p>
    <w:p w14:paraId="4E931406" w14:textId="28EE8C40" w:rsidR="00725425" w:rsidRPr="009E5C05" w:rsidRDefault="00725425" w:rsidP="00807685">
      <w:pPr>
        <w:numPr>
          <w:ilvl w:val="0"/>
          <w:numId w:val="4"/>
        </w:numPr>
        <w:rPr>
          <w:bCs/>
        </w:rPr>
      </w:pPr>
      <w:r w:rsidRPr="009E5C05">
        <w:rPr>
          <w:bCs/>
        </w:rPr>
        <w:t xml:space="preserve">Salary </w:t>
      </w:r>
      <w:r w:rsidR="00902EE9" w:rsidRPr="009E5C05">
        <w:rPr>
          <w:bCs/>
        </w:rPr>
        <w:t xml:space="preserve">as per the </w:t>
      </w:r>
      <w:r w:rsidR="003754F7">
        <w:rPr>
          <w:bCs/>
        </w:rPr>
        <w:t xml:space="preserve">SD </w:t>
      </w:r>
      <w:r w:rsidR="0050771C">
        <w:rPr>
          <w:bCs/>
        </w:rPr>
        <w:t>58</w:t>
      </w:r>
      <w:r w:rsidR="003754F7">
        <w:rPr>
          <w:bCs/>
        </w:rPr>
        <w:t xml:space="preserve"> Salary Grid</w:t>
      </w:r>
    </w:p>
    <w:p w14:paraId="7A1BF1A0" w14:textId="77777777" w:rsidR="00725425" w:rsidRPr="009E5C05" w:rsidRDefault="00725425" w:rsidP="00807685">
      <w:pPr>
        <w:rPr>
          <w:bCs/>
        </w:rPr>
      </w:pPr>
    </w:p>
    <w:p w14:paraId="1D1192F2" w14:textId="12BE4ADF" w:rsidR="00D22E92" w:rsidRDefault="00C91C02" w:rsidP="00807685">
      <w:pPr>
        <w:rPr>
          <w:bCs/>
        </w:rPr>
      </w:pPr>
      <w:r w:rsidRPr="009E5C05">
        <w:rPr>
          <w:bCs/>
        </w:rPr>
        <w:t xml:space="preserve">Start date: </w:t>
      </w:r>
      <w:r w:rsidRPr="009E5C05">
        <w:rPr>
          <w:bCs/>
        </w:rPr>
        <w:tab/>
      </w:r>
      <w:r w:rsidR="00E47A85">
        <w:rPr>
          <w:bCs/>
        </w:rPr>
        <w:t>ASAP</w:t>
      </w:r>
    </w:p>
    <w:p w14:paraId="463EFF4B" w14:textId="16EDB7E0" w:rsidR="00725425" w:rsidRPr="009E5C05" w:rsidRDefault="009E5C05" w:rsidP="00D22E92">
      <w:pPr>
        <w:ind w:left="720" w:firstLine="720"/>
        <w:rPr>
          <w:bCs/>
        </w:rPr>
      </w:pPr>
      <w:r>
        <w:rPr>
          <w:bCs/>
        </w:rPr>
        <w:t>ProD opportunities may be required.</w:t>
      </w:r>
      <w:r w:rsidR="00C91C02" w:rsidRPr="009E5C05">
        <w:rPr>
          <w:bCs/>
        </w:rPr>
        <w:t xml:space="preserve"> </w:t>
      </w:r>
      <w:r w:rsidR="00725425" w:rsidRPr="009E5C05">
        <w:rPr>
          <w:bCs/>
        </w:rPr>
        <w:t xml:space="preserve"> </w:t>
      </w:r>
    </w:p>
    <w:p w14:paraId="79D4AE9E" w14:textId="77777777" w:rsidR="00725425" w:rsidRPr="009E5C05" w:rsidRDefault="00725425" w:rsidP="00807685">
      <w:pPr>
        <w:rPr>
          <w:bCs/>
        </w:rPr>
      </w:pPr>
    </w:p>
    <w:p w14:paraId="583EFEF3" w14:textId="26F84E0F" w:rsidR="00725425" w:rsidRDefault="00D17BAB" w:rsidP="00F806AD">
      <w:pPr>
        <w:rPr>
          <w:rStyle w:val="Hyperlink"/>
          <w:bCs/>
        </w:rPr>
      </w:pPr>
      <w:r>
        <w:rPr>
          <w:bCs/>
        </w:rPr>
        <w:t>For further information</w:t>
      </w:r>
      <w:r w:rsidR="00F806AD">
        <w:rPr>
          <w:bCs/>
        </w:rPr>
        <w:t xml:space="preserve"> about this role,</w:t>
      </w:r>
      <w:r>
        <w:rPr>
          <w:bCs/>
        </w:rPr>
        <w:t xml:space="preserve"> </w:t>
      </w:r>
      <w:r w:rsidR="00F806AD">
        <w:rPr>
          <w:bCs/>
        </w:rPr>
        <w:t xml:space="preserve">please </w:t>
      </w:r>
      <w:r>
        <w:rPr>
          <w:bCs/>
        </w:rPr>
        <w:t>contact</w:t>
      </w:r>
      <w:r w:rsidR="00F806AD">
        <w:rPr>
          <w:bCs/>
        </w:rPr>
        <w:t xml:space="preserve"> </w:t>
      </w:r>
      <w:r w:rsidR="009E5C05" w:rsidRPr="009E5C05">
        <w:rPr>
          <w:bCs/>
        </w:rPr>
        <w:t>Principal</w:t>
      </w:r>
      <w:r w:rsidR="0050771C">
        <w:rPr>
          <w:bCs/>
        </w:rPr>
        <w:t xml:space="preserve"> Tyler Ernst</w:t>
      </w:r>
      <w:r w:rsidR="009E5C05" w:rsidRPr="009E5C05">
        <w:rPr>
          <w:bCs/>
        </w:rPr>
        <w:t xml:space="preserve"> at 250-350-3370 or e</w:t>
      </w:r>
      <w:r w:rsidR="00725425" w:rsidRPr="009E5C05">
        <w:rPr>
          <w:bCs/>
        </w:rPr>
        <w:t>mail:</w:t>
      </w:r>
      <w:hyperlink r:id="rId7" w:history="1">
        <w:r w:rsidR="00F806AD" w:rsidRPr="00A2086E">
          <w:rPr>
            <w:rStyle w:val="Hyperlink"/>
            <w:bCs/>
          </w:rPr>
          <w:t>principal@uppernicola.com</w:t>
        </w:r>
      </w:hyperlink>
    </w:p>
    <w:p w14:paraId="03C7A6F8" w14:textId="77777777" w:rsidR="00D17BAB" w:rsidRDefault="00D17BAB" w:rsidP="009E5C05">
      <w:pPr>
        <w:rPr>
          <w:rStyle w:val="Hyperlink"/>
          <w:bCs/>
        </w:rPr>
      </w:pPr>
    </w:p>
    <w:p w14:paraId="1D5D20C8" w14:textId="77777777" w:rsidR="00D17BAB" w:rsidRDefault="00D17BAB" w:rsidP="009E5C05">
      <w:pPr>
        <w:rPr>
          <w:rStyle w:val="Hyperlink"/>
          <w:bCs/>
          <w:color w:val="auto"/>
          <w:u w:val="none"/>
        </w:rPr>
      </w:pPr>
    </w:p>
    <w:p w14:paraId="3D4FC1F7" w14:textId="4DB0FDB7" w:rsidR="005336B8" w:rsidRPr="009E5C05" w:rsidRDefault="005336B8" w:rsidP="005336B8">
      <w:pPr>
        <w:rPr>
          <w:bCs/>
        </w:rPr>
      </w:pPr>
      <w:r>
        <w:rPr>
          <w:rStyle w:val="Hyperlink"/>
          <w:bCs/>
          <w:color w:val="auto"/>
          <w:u w:val="none"/>
        </w:rPr>
        <w:t>Please s</w:t>
      </w:r>
      <w:r w:rsidR="00D17BAB">
        <w:rPr>
          <w:rStyle w:val="Hyperlink"/>
          <w:bCs/>
          <w:color w:val="auto"/>
          <w:u w:val="none"/>
        </w:rPr>
        <w:t>end cover letter and resume to</w:t>
      </w:r>
      <w:r w:rsidR="00F806AD">
        <w:rPr>
          <w:rStyle w:val="Hyperlink"/>
          <w:bCs/>
          <w:color w:val="auto"/>
          <w:u w:val="none"/>
        </w:rPr>
        <w:t xml:space="preserve"> Human Resources, </w:t>
      </w:r>
      <w:r w:rsidR="006A2D60">
        <w:rPr>
          <w:rStyle w:val="Hyperlink"/>
          <w:bCs/>
          <w:color w:val="auto"/>
          <w:u w:val="none"/>
        </w:rPr>
        <w:t>General Delivery</w:t>
      </w:r>
      <w:r w:rsidR="00F806AD">
        <w:rPr>
          <w:rStyle w:val="Hyperlink"/>
          <w:bCs/>
          <w:color w:val="auto"/>
          <w:u w:val="none"/>
        </w:rPr>
        <w:t>,</w:t>
      </w:r>
      <w:r w:rsidR="006A2D60">
        <w:rPr>
          <w:rStyle w:val="Hyperlink"/>
          <w:bCs/>
          <w:color w:val="auto"/>
          <w:u w:val="none"/>
        </w:rPr>
        <w:t xml:space="preserve"> Douglas Lake, BC V0E 1S0</w:t>
      </w:r>
      <w:r w:rsidR="00F806AD">
        <w:rPr>
          <w:rStyle w:val="Hyperlink"/>
          <w:bCs/>
          <w:color w:val="auto"/>
          <w:u w:val="none"/>
        </w:rPr>
        <w:t xml:space="preserve"> or </w:t>
      </w:r>
      <w:hyperlink r:id="rId8" w:history="1">
        <w:r w:rsidRPr="00A2086E">
          <w:rPr>
            <w:rStyle w:val="Hyperlink"/>
            <w:bCs/>
          </w:rPr>
          <w:t>hr@uppernicola.com</w:t>
        </w:r>
      </w:hyperlink>
      <w:r w:rsidR="00494430">
        <w:rPr>
          <w:rStyle w:val="Hyperlink"/>
          <w:bCs/>
        </w:rPr>
        <w:t>.</w:t>
      </w:r>
      <w:r>
        <w:rPr>
          <w:rStyle w:val="Hyperlink"/>
          <w:bCs/>
          <w:color w:val="auto"/>
          <w:u w:val="none"/>
        </w:rPr>
        <w:t xml:space="preserve"> </w:t>
      </w:r>
      <w:r>
        <w:rPr>
          <w:bCs/>
        </w:rPr>
        <w:t xml:space="preserve">N’kwala School thanks all those interested but only those selected for an interview will be contacted. </w:t>
      </w:r>
    </w:p>
    <w:p w14:paraId="18BF6456" w14:textId="70465E1E" w:rsidR="00D17BAB" w:rsidRDefault="00D17BAB" w:rsidP="009E5C05">
      <w:pPr>
        <w:rPr>
          <w:rStyle w:val="Hyperlink"/>
          <w:bCs/>
          <w:color w:val="auto"/>
          <w:u w:val="none"/>
        </w:rPr>
      </w:pPr>
    </w:p>
    <w:sectPr w:rsidR="00D17BAB" w:rsidSect="009810F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1FE1" w14:textId="77777777" w:rsidR="00891C08" w:rsidRDefault="00891C08" w:rsidP="00810A18">
      <w:r>
        <w:separator/>
      </w:r>
    </w:p>
  </w:endnote>
  <w:endnote w:type="continuationSeparator" w:id="0">
    <w:p w14:paraId="208846BF" w14:textId="77777777" w:rsidR="00891C08" w:rsidRDefault="00891C08" w:rsidP="0081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ight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C2E2" w14:textId="77777777" w:rsidR="00725425" w:rsidRDefault="00725425" w:rsidP="00810A18">
    <w:pPr>
      <w:pStyle w:val="HeaderFooter"/>
      <w:rPr>
        <w:rFonts w:ascii="Arial" w:hAnsi="Arial" w:cs="Arial"/>
        <w:color w:val="262626"/>
        <w:sz w:val="18"/>
        <w:szCs w:val="18"/>
      </w:rPr>
    </w:pPr>
  </w:p>
  <w:p w14:paraId="259B3CA8" w14:textId="733A1969" w:rsidR="00725425" w:rsidRPr="00BD0800" w:rsidRDefault="006A2D60" w:rsidP="009810F7">
    <w:pPr>
      <w:pStyle w:val="HeaderFooter"/>
      <w:jc w:val="center"/>
      <w:rPr>
        <w:rFonts w:ascii="Papyrus" w:hAnsi="Papyrus" w:cs="Papyrus"/>
        <w:color w:val="5B2329"/>
        <w:sz w:val="18"/>
        <w:szCs w:val="18"/>
        <w:lang w:val="en-US"/>
      </w:rPr>
    </w:pPr>
    <w:r w:rsidRPr="006A2D60">
      <w:rPr>
        <w:rFonts w:ascii="Papyrus" w:hAnsi="Papyrus" w:cs="Papyrus"/>
        <w:color w:val="5B2329"/>
        <w:sz w:val="18"/>
        <w:szCs w:val="18"/>
      </w:rPr>
      <w:t xml:space="preserve">General Delivery, Douglas Lake, BC V0E 1S0 </w:t>
    </w:r>
    <w:r w:rsidR="00725425" w:rsidRPr="00BD0800">
      <w:rPr>
        <w:rFonts w:ascii="Papyrus" w:hAnsi="Papyrus" w:cs="Papyrus"/>
        <w:color w:val="5B2329"/>
        <w:sz w:val="18"/>
        <w:szCs w:val="18"/>
      </w:rPr>
      <w:t>T</w:t>
    </w:r>
    <w:r>
      <w:rPr>
        <w:rFonts w:ascii="Papyrus" w:hAnsi="Papyrus" w:cs="Papyrus"/>
        <w:color w:val="5B2329"/>
        <w:sz w:val="18"/>
        <w:szCs w:val="18"/>
      </w:rPr>
      <w:t xml:space="preserve">          </w:t>
    </w:r>
    <w:r w:rsidR="00725425" w:rsidRPr="00BD0800">
      <w:rPr>
        <w:rFonts w:ascii="Papyrus" w:hAnsi="Papyrus" w:cs="Papyrus"/>
        <w:color w:val="5B2329"/>
        <w:sz w:val="18"/>
        <w:szCs w:val="18"/>
      </w:rPr>
      <w:t xml:space="preserve"> 250.350.3370       www.uppernicola.com</w:t>
    </w:r>
  </w:p>
  <w:p w14:paraId="4F72C9BA" w14:textId="77777777" w:rsidR="00725425" w:rsidRDefault="00E03A69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FA1055" wp14:editId="6E514D9D">
              <wp:simplePos x="0" y="0"/>
              <wp:positionH relativeFrom="column">
                <wp:posOffset>-679450</wp:posOffset>
              </wp:positionH>
              <wp:positionV relativeFrom="paragraph">
                <wp:posOffset>170815</wp:posOffset>
              </wp:positionV>
              <wp:extent cx="7315200" cy="228600"/>
              <wp:effectExtent l="0" t="0" r="3175" b="63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228600"/>
                      </a:xfrm>
                      <a:prstGeom prst="rect">
                        <a:avLst/>
                      </a:prstGeom>
                      <a:solidFill>
                        <a:srgbClr val="4919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187E9" id="Rectangle 11" o:spid="_x0000_s1026" style="position:absolute;margin-left:-53.5pt;margin-top:13.45pt;width:8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" fillcolor="#49191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E4F8" w14:textId="77777777" w:rsidR="00891C08" w:rsidRDefault="00891C08" w:rsidP="00810A18">
      <w:r>
        <w:separator/>
      </w:r>
    </w:p>
  </w:footnote>
  <w:footnote w:type="continuationSeparator" w:id="0">
    <w:p w14:paraId="71144209" w14:textId="77777777" w:rsidR="00891C08" w:rsidRDefault="00891C08" w:rsidP="0081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5C7C" w14:textId="77777777" w:rsidR="00725425" w:rsidRDefault="00E03A69" w:rsidP="00810A18">
    <w:pPr>
      <w:pStyle w:val="HeaderFooter"/>
      <w:rPr>
        <w:rFonts w:cs="Times New Roman"/>
      </w:rPr>
    </w:pPr>
    <w:r>
      <w:rPr>
        <w:noProof/>
        <w:lang w:val="en-CA" w:eastAsia="en-CA"/>
      </w:rPr>
      <w:drawing>
        <wp:anchor distT="0" distB="0" distL="114300" distR="114300" simplePos="0" relativeHeight="251658752" behindDoc="0" locked="0" layoutInCell="1" allowOverlap="1" wp14:anchorId="47985938" wp14:editId="3AA3A3BE">
          <wp:simplePos x="0" y="0"/>
          <wp:positionH relativeFrom="column">
            <wp:posOffset>-407670</wp:posOffset>
          </wp:positionH>
          <wp:positionV relativeFrom="paragraph">
            <wp:posOffset>53975</wp:posOffset>
          </wp:positionV>
          <wp:extent cx="998220" cy="701040"/>
          <wp:effectExtent l="0" t="0" r="0" b="3810"/>
          <wp:wrapNone/>
          <wp:docPr id="3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CD872B" wp14:editId="11C7399E">
              <wp:simplePos x="0" y="0"/>
              <wp:positionH relativeFrom="column">
                <wp:posOffset>-628650</wp:posOffset>
              </wp:positionH>
              <wp:positionV relativeFrom="paragraph">
                <wp:posOffset>-220980</wp:posOffset>
              </wp:positionV>
              <wp:extent cx="7149465" cy="114300"/>
              <wp:effectExtent l="0" t="0" r="3810" b="1905"/>
              <wp:wrapThrough wrapText="bothSides">
                <wp:wrapPolygon edited="0">
                  <wp:start x="-29" y="0"/>
                  <wp:lineTo x="-29" y="19800"/>
                  <wp:lineTo x="21600" y="19800"/>
                  <wp:lineTo x="21600" y="0"/>
                  <wp:lineTo x="-29" y="0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9465" cy="114300"/>
                      </a:xfrm>
                      <a:prstGeom prst="rect">
                        <a:avLst/>
                      </a:prstGeom>
                      <a:solidFill>
                        <a:srgbClr val="49191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00000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D4291D" id="Rectangle 1" o:spid="_x0000_s1026" style="position:absolute;margin-left:-49.5pt;margin-top:-17.4pt;width:562.9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" fillcolor="#49191f" stroked="f">
              <v:shadow color="black" opacity="22936f" origin=",.5" offset="0,.63889mm"/>
              <w10:wrap type="through"/>
            </v:rect>
          </w:pict>
        </mc:Fallback>
      </mc:AlternateContent>
    </w:r>
  </w:p>
  <w:p w14:paraId="665CF962" w14:textId="77777777" w:rsidR="00725425" w:rsidRPr="00FE5C5C" w:rsidRDefault="00725425" w:rsidP="00E76FA6">
    <w:pPr>
      <w:pStyle w:val="HeaderFooter"/>
      <w:rPr>
        <w:rFonts w:ascii="Papyrus" w:hAnsi="Papyrus" w:cs="Papyrus"/>
        <w:b/>
        <w:bCs/>
        <w:color w:val="5B2329"/>
        <w:sz w:val="44"/>
        <w:szCs w:val="44"/>
      </w:rPr>
    </w:pPr>
    <w:r>
      <w:rPr>
        <w:rFonts w:ascii="Papyrus" w:hAnsi="Papyrus" w:cs="Papyrus"/>
        <w:b/>
        <w:bCs/>
        <w:color w:val="5B2329"/>
        <w:sz w:val="44"/>
        <w:szCs w:val="44"/>
      </w:rPr>
      <w:t xml:space="preserve">            </w:t>
    </w:r>
    <w:r w:rsidRPr="00FE5C5C">
      <w:rPr>
        <w:rFonts w:ascii="Papyrus" w:hAnsi="Papyrus" w:cs="Papyrus"/>
        <w:b/>
        <w:bCs/>
        <w:color w:val="5B2329"/>
        <w:sz w:val="44"/>
        <w:szCs w:val="44"/>
      </w:rPr>
      <w:t>Upper Nicola</w:t>
    </w:r>
    <w:r>
      <w:rPr>
        <w:rFonts w:ascii="Papyrus" w:hAnsi="Papyrus" w:cs="Papyrus"/>
        <w:b/>
        <w:bCs/>
        <w:color w:val="5B2329"/>
        <w:sz w:val="44"/>
        <w:szCs w:val="44"/>
      </w:rPr>
      <w:t xml:space="preserve"> – N’kwala School</w:t>
    </w:r>
  </w:p>
  <w:p w14:paraId="17D80A95" w14:textId="77777777" w:rsidR="00725425" w:rsidRDefault="00725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A0760"/>
    <w:multiLevelType w:val="hybridMultilevel"/>
    <w:tmpl w:val="2AF43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08675F"/>
    <w:multiLevelType w:val="hybridMultilevel"/>
    <w:tmpl w:val="CB1C8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DA125D"/>
    <w:multiLevelType w:val="hybridMultilevel"/>
    <w:tmpl w:val="E708B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36926408">
    <w:abstractNumId w:val="0"/>
  </w:num>
  <w:num w:numId="2" w16cid:durableId="1674607853">
    <w:abstractNumId w:val="3"/>
  </w:num>
  <w:num w:numId="3" w16cid:durableId="1005209893">
    <w:abstractNumId w:val="1"/>
  </w:num>
  <w:num w:numId="4" w16cid:durableId="1052270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9D"/>
    <w:rsid w:val="00086929"/>
    <w:rsid w:val="0019583F"/>
    <w:rsid w:val="00197E8C"/>
    <w:rsid w:val="001B702C"/>
    <w:rsid w:val="001C570C"/>
    <w:rsid w:val="001D0669"/>
    <w:rsid w:val="00227E7F"/>
    <w:rsid w:val="002344A0"/>
    <w:rsid w:val="00250D55"/>
    <w:rsid w:val="002F6E32"/>
    <w:rsid w:val="0032179A"/>
    <w:rsid w:val="00335FFC"/>
    <w:rsid w:val="003754F7"/>
    <w:rsid w:val="00397596"/>
    <w:rsid w:val="003F28D7"/>
    <w:rsid w:val="004524CA"/>
    <w:rsid w:val="00494430"/>
    <w:rsid w:val="004978E6"/>
    <w:rsid w:val="0050771C"/>
    <w:rsid w:val="005336B8"/>
    <w:rsid w:val="00567D9D"/>
    <w:rsid w:val="00577F2B"/>
    <w:rsid w:val="0058260E"/>
    <w:rsid w:val="0059067B"/>
    <w:rsid w:val="00591D23"/>
    <w:rsid w:val="00675FB7"/>
    <w:rsid w:val="00695A27"/>
    <w:rsid w:val="006A2D60"/>
    <w:rsid w:val="006E55E0"/>
    <w:rsid w:val="006F72B6"/>
    <w:rsid w:val="0071479D"/>
    <w:rsid w:val="00725425"/>
    <w:rsid w:val="00740AED"/>
    <w:rsid w:val="00807685"/>
    <w:rsid w:val="00810A18"/>
    <w:rsid w:val="00854FE8"/>
    <w:rsid w:val="0087332E"/>
    <w:rsid w:val="00891C08"/>
    <w:rsid w:val="008A5B88"/>
    <w:rsid w:val="008F168B"/>
    <w:rsid w:val="00902EE9"/>
    <w:rsid w:val="009614FC"/>
    <w:rsid w:val="00972541"/>
    <w:rsid w:val="00976ECE"/>
    <w:rsid w:val="009810F7"/>
    <w:rsid w:val="009A1021"/>
    <w:rsid w:val="009C2C3E"/>
    <w:rsid w:val="009E5C05"/>
    <w:rsid w:val="00A02C7F"/>
    <w:rsid w:val="00A1337B"/>
    <w:rsid w:val="00A862C6"/>
    <w:rsid w:val="00AA767A"/>
    <w:rsid w:val="00AB7F5E"/>
    <w:rsid w:val="00B66406"/>
    <w:rsid w:val="00BD0800"/>
    <w:rsid w:val="00BF7415"/>
    <w:rsid w:val="00C07DB7"/>
    <w:rsid w:val="00C545F8"/>
    <w:rsid w:val="00C6125D"/>
    <w:rsid w:val="00C91C02"/>
    <w:rsid w:val="00CC3671"/>
    <w:rsid w:val="00CE44D4"/>
    <w:rsid w:val="00D17BAB"/>
    <w:rsid w:val="00D22E92"/>
    <w:rsid w:val="00D311A3"/>
    <w:rsid w:val="00DC43C6"/>
    <w:rsid w:val="00DF437B"/>
    <w:rsid w:val="00E03A69"/>
    <w:rsid w:val="00E45DEC"/>
    <w:rsid w:val="00E47A85"/>
    <w:rsid w:val="00E6482B"/>
    <w:rsid w:val="00E76FA6"/>
    <w:rsid w:val="00EF6D56"/>
    <w:rsid w:val="00F10FDD"/>
    <w:rsid w:val="00F30823"/>
    <w:rsid w:val="00F75E1F"/>
    <w:rsid w:val="00F806AD"/>
    <w:rsid w:val="00FE3150"/>
    <w:rsid w:val="00FE44B9"/>
    <w:rsid w:val="00FE5C5C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B77A0B"/>
  <w15:docId w15:val="{76D65E7C-2069-43FF-9C46-0E464F7E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8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0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0A18"/>
  </w:style>
  <w:style w:type="paragraph" w:styleId="Footer">
    <w:name w:val="footer"/>
    <w:basedOn w:val="Normal"/>
    <w:link w:val="FooterChar"/>
    <w:uiPriority w:val="99"/>
    <w:rsid w:val="00810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A18"/>
  </w:style>
  <w:style w:type="paragraph" w:customStyle="1" w:styleId="HeaderFooter">
    <w:name w:val="Header &amp; Footer"/>
    <w:uiPriority w:val="99"/>
    <w:rsid w:val="00810A18"/>
    <w:pPr>
      <w:tabs>
        <w:tab w:val="right" w:pos="9360"/>
      </w:tabs>
    </w:pPr>
    <w:rPr>
      <w:rFonts w:ascii="Helvetica Light" w:eastAsia="ヒラギノ角ゴ Pro W3" w:hAnsi="Helvetica Light" w:cs="Helvetica Light"/>
      <w:color w:val="000000"/>
      <w:sz w:val="15"/>
      <w:szCs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10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A18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uiPriority w:val="99"/>
    <w:rsid w:val="00810A18"/>
    <w:pPr>
      <w:tabs>
        <w:tab w:val="right" w:pos="9360"/>
      </w:tabs>
      <w:spacing w:after="200" w:line="320" w:lineRule="exact"/>
      <w:jc w:val="both"/>
    </w:pPr>
    <w:rPr>
      <w:rFonts w:ascii="Helvetica" w:eastAsia="ヒラギノ角ゴ Pro W3" w:hAnsi="Helvetica" w:cs="Helvetica"/>
      <w:color w:val="4D4D4D"/>
      <w:lang w:val="en-GB"/>
    </w:rPr>
  </w:style>
  <w:style w:type="paragraph" w:customStyle="1" w:styleId="BodyBullet">
    <w:name w:val="Body Bullet"/>
    <w:uiPriority w:val="99"/>
    <w:rsid w:val="00810A18"/>
    <w:pPr>
      <w:tabs>
        <w:tab w:val="right" w:pos="9360"/>
      </w:tabs>
      <w:spacing w:before="100" w:after="100"/>
    </w:pPr>
    <w:rPr>
      <w:rFonts w:ascii="Helvetica" w:eastAsia="ヒラギノ角ゴ Pro W3" w:hAnsi="Helvetica" w:cs="Helvetica"/>
      <w:color w:val="4D4D4D"/>
      <w:sz w:val="24"/>
      <w:szCs w:val="24"/>
      <w:lang w:val="en-GB"/>
    </w:rPr>
  </w:style>
  <w:style w:type="paragraph" w:customStyle="1" w:styleId="Heading11">
    <w:name w:val="Heading 11"/>
    <w:next w:val="Body"/>
    <w:uiPriority w:val="99"/>
    <w:rsid w:val="00810A18"/>
    <w:pPr>
      <w:tabs>
        <w:tab w:val="right" w:pos="9360"/>
      </w:tabs>
      <w:spacing w:before="300" w:after="200"/>
      <w:outlineLvl w:val="0"/>
    </w:pPr>
    <w:rPr>
      <w:rFonts w:ascii="Helvetica" w:eastAsia="ヒラギノ角ゴ Pro W3" w:hAnsi="Helvetica" w:cs="Helvetica"/>
      <w:b/>
      <w:bCs/>
      <w:color w:val="8C3029"/>
      <w:sz w:val="48"/>
      <w:szCs w:val="48"/>
      <w:lang w:val="en-GB"/>
    </w:rPr>
  </w:style>
  <w:style w:type="paragraph" w:customStyle="1" w:styleId="Heading21">
    <w:name w:val="Heading 21"/>
    <w:next w:val="Body"/>
    <w:uiPriority w:val="99"/>
    <w:rsid w:val="00810A18"/>
    <w:pPr>
      <w:tabs>
        <w:tab w:val="right" w:pos="9360"/>
      </w:tabs>
      <w:spacing w:before="300" w:after="200"/>
      <w:outlineLvl w:val="1"/>
    </w:pPr>
    <w:rPr>
      <w:rFonts w:ascii="Helvetica" w:eastAsia="ヒラギノ角ゴ Pro W3" w:hAnsi="Helvetica" w:cs="Helvetica"/>
      <w:color w:val="456025"/>
      <w:sz w:val="36"/>
      <w:szCs w:val="36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810A18"/>
    <w:pPr>
      <w:keepNext/>
      <w:spacing w:before="400" w:after="300"/>
      <w:jc w:val="center"/>
      <w:outlineLvl w:val="0"/>
    </w:pPr>
    <w:rPr>
      <w:rFonts w:ascii="Helvetica" w:eastAsia="ヒラギノ角ゴ Pro W3" w:hAnsi="Helvetica" w:cs="Helvetica"/>
      <w:b/>
      <w:bCs/>
      <w:color w:val="1E7390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10A18"/>
    <w:rPr>
      <w:rFonts w:ascii="Helvetica" w:eastAsia="ヒラギノ角ゴ Pro W3" w:hAnsi="Helvetica" w:cs="Helvetica"/>
      <w:b/>
      <w:bCs/>
      <w:color w:val="1E739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250D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uppernicol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ncipal@uppernicol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Teacher Position</vt:lpstr>
    </vt:vector>
  </TitlesOfParts>
  <Company>Castlemain Group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Teacher Position</dc:title>
  <dc:subject/>
  <dc:creator>FNESC</dc:creator>
  <cp:keywords/>
  <dc:description/>
  <cp:lastModifiedBy>Richard Newitt</cp:lastModifiedBy>
  <cp:revision>2</cp:revision>
  <cp:lastPrinted>2021-09-17T21:05:00Z</cp:lastPrinted>
  <dcterms:created xsi:type="dcterms:W3CDTF">2022-10-31T18:23:00Z</dcterms:created>
  <dcterms:modified xsi:type="dcterms:W3CDTF">2022-10-31T18:23:00Z</dcterms:modified>
</cp:coreProperties>
</file>